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934" w:rsidRPr="003A4DF6" w:rsidRDefault="003A4DF6">
      <w:pPr>
        <w:rPr>
          <w:sz w:val="0"/>
          <w:szCs w:val="0"/>
        </w:rPr>
      </w:pPr>
      <w:r w:rsidRPr="003A4DF6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-714375</wp:posOffset>
            </wp:positionH>
            <wp:positionV relativeFrom="paragraph">
              <wp:posOffset>-393065</wp:posOffset>
            </wp:positionV>
            <wp:extent cx="7513955" cy="10617835"/>
            <wp:effectExtent l="0" t="0" r="0" b="0"/>
            <wp:wrapTopAndBottom/>
            <wp:docPr id="1" name="Рисунок 1" descr="C:\Users\Пользователь\Desktop\ИО-15\Древнегреческий язык и древнегреческие источник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Древнегреческий язык и древнегреческие источники_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3955" cy="1061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4DF6">
        <w:rPr>
          <w:lang w:val="ru-RU"/>
        </w:rPr>
        <w:br w:type="page"/>
      </w:r>
      <w:r w:rsidRPr="003A4DF6">
        <w:rPr>
          <w:noProof/>
          <w:lang w:val="ru-RU" w:eastAsia="ru-RU"/>
        </w:rPr>
        <w:lastRenderedPageBreak/>
        <w:drawing>
          <wp:inline distT="0" distB="0" distL="0" distR="0">
            <wp:extent cx="6734175" cy="9516050"/>
            <wp:effectExtent l="0" t="0" r="0" b="0"/>
            <wp:docPr id="2" name="Рисунок 2" descr="C:\Users\Пользователь\Desktop\ИО-15\Древнегреческий язык и древнегреческие источник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Древнегреческий язык и древнегреческие источники_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95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934" w:rsidRDefault="003A4D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89"/>
        <w:gridCol w:w="1484"/>
        <w:gridCol w:w="1749"/>
        <w:gridCol w:w="4809"/>
        <w:gridCol w:w="973"/>
      </w:tblGrid>
      <w:tr w:rsidR="005F293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5F2934" w:rsidRDefault="005F29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F2934" w:rsidRPr="00E64D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F2934" w:rsidRPr="00E64D6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условий для формирования общих представлений о фонетической, морфологической и синтаксической системе древнегреческого языка, выработка навыков грамотного чтения и перевода адаптированных текстов древнегреческих источников</w:t>
            </w:r>
          </w:p>
        </w:tc>
      </w:tr>
      <w:tr w:rsidR="005F2934" w:rsidRPr="00E64D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навыков лингвистического анализа древнегреческого текста;</w:t>
            </w:r>
          </w:p>
        </w:tc>
      </w:tr>
      <w:tr w:rsidR="005F2934" w:rsidRPr="00E64D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основ грамматики и синтаксиса древнегреческого языка;</w:t>
            </w:r>
          </w:p>
        </w:tc>
      </w:tr>
      <w:tr w:rsidR="005F2934" w:rsidRPr="00E64D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у студентов целостного представления о роли древнегреческой цивилизации и непосредственно языка на становление европейской цивилизации</w:t>
            </w:r>
          </w:p>
        </w:tc>
      </w:tr>
      <w:tr w:rsidR="005F2934" w:rsidRPr="00E64D6E">
        <w:trPr>
          <w:trHeight w:hRule="exact" w:val="277"/>
        </w:trPr>
        <w:tc>
          <w:tcPr>
            <w:tcW w:w="766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</w:tr>
      <w:tr w:rsidR="005F2934" w:rsidRPr="00E64D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F293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5F2934" w:rsidRPr="00E64D6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F2934" w:rsidRPr="00E64D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исторической мысли зарубежных стран</w:t>
            </w:r>
          </w:p>
        </w:tc>
      </w:tr>
      <w:tr w:rsidR="005F2934" w:rsidRPr="00E64D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Новейшее время</w:t>
            </w:r>
          </w:p>
        </w:tc>
      </w:tr>
      <w:tr w:rsidR="005F29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</w:tr>
      <w:tr w:rsidR="005F29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 w:rsidRPr="00E64D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F29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обществознания</w:t>
            </w:r>
            <w:proofErr w:type="spellEnd"/>
          </w:p>
        </w:tc>
      </w:tr>
      <w:tr w:rsidR="005F2934" w:rsidRPr="00E64D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Новейшее время</w:t>
            </w:r>
          </w:p>
        </w:tc>
      </w:tr>
      <w:tr w:rsidR="005F293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5F2934">
        <w:trPr>
          <w:trHeight w:hRule="exact" w:val="277"/>
        </w:trPr>
        <w:tc>
          <w:tcPr>
            <w:tcW w:w="766" w:type="dxa"/>
          </w:tcPr>
          <w:p w:rsidR="005F2934" w:rsidRDefault="005F2934"/>
        </w:tc>
        <w:tc>
          <w:tcPr>
            <w:tcW w:w="511" w:type="dxa"/>
          </w:tcPr>
          <w:p w:rsidR="005F2934" w:rsidRDefault="005F2934"/>
        </w:tc>
        <w:tc>
          <w:tcPr>
            <w:tcW w:w="1560" w:type="dxa"/>
          </w:tcPr>
          <w:p w:rsidR="005F2934" w:rsidRDefault="005F2934"/>
        </w:tc>
        <w:tc>
          <w:tcPr>
            <w:tcW w:w="1844" w:type="dxa"/>
          </w:tcPr>
          <w:p w:rsidR="005F2934" w:rsidRDefault="005F2934"/>
        </w:tc>
        <w:tc>
          <w:tcPr>
            <w:tcW w:w="5104" w:type="dxa"/>
          </w:tcPr>
          <w:p w:rsidR="005F2934" w:rsidRDefault="005F2934"/>
        </w:tc>
        <w:tc>
          <w:tcPr>
            <w:tcW w:w="993" w:type="dxa"/>
          </w:tcPr>
          <w:p w:rsidR="005F2934" w:rsidRDefault="005F2934"/>
        </w:tc>
      </w:tr>
      <w:tr w:rsidR="005F2934" w:rsidRPr="00E64D6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F2934" w:rsidRPr="00E64D6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способностью к коммуникации в устной и письменной </w:t>
            </w:r>
            <w:proofErr w:type="gramStart"/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5F29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934" w:rsidRPr="00E64D6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лексики и грамматических конструкций, обеспечивающих профессиональную и деловую коммуникацию  в устной и письменной форме на русском и иностранном языках, а также знание культурных особенностей древнего мира</w:t>
            </w:r>
          </w:p>
        </w:tc>
      </w:tr>
      <w:tr w:rsidR="005F2934" w:rsidRPr="00E64D6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</w:t>
            </w:r>
          </w:p>
        </w:tc>
      </w:tr>
      <w:tr w:rsidR="005F2934" w:rsidRPr="00E64D6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 на невысоком уровне</w:t>
            </w:r>
          </w:p>
        </w:tc>
      </w:tr>
      <w:tr w:rsidR="005F29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934" w:rsidRPr="00E64D6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профессиональную коммуникацию и деловую  в устной и письменной форме на русском и иностранных языках, умение работать с профессиональными текстами по истории древнего мира</w:t>
            </w:r>
          </w:p>
        </w:tc>
      </w:tr>
      <w:tr w:rsidR="005F2934" w:rsidRPr="00E64D6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вести профессиональную и деловую  коммуникацию в устной и письменной форме на русском и иностранных языках, умение работать с профессиональными текстами по истории древнего мира</w:t>
            </w:r>
          </w:p>
        </w:tc>
      </w:tr>
      <w:tr w:rsidR="005F2934" w:rsidRPr="00E64D6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вести профессиональную и деловую коммуникацию в устной и письменной форме на иностранном языке, испытывает большие трудности в работе с профессиональными текстами по истории древнего мира</w:t>
            </w:r>
          </w:p>
        </w:tc>
      </w:tr>
      <w:tr w:rsidR="005F29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934" w:rsidRPr="00E64D6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профессионального и делового общения по тематике истории древнего мира: письменная и устная речь отличаются стройностью, логичностью и правильностью</w:t>
            </w:r>
          </w:p>
        </w:tc>
      </w:tr>
      <w:tr w:rsidR="005F2934" w:rsidRPr="00E64D6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профессионального и делового общения по тематике истории древнего мира: письменная и устная речь отличаются стройностью, логичностью и правильностью</w:t>
            </w:r>
          </w:p>
        </w:tc>
      </w:tr>
      <w:tr w:rsidR="005F2934" w:rsidRPr="00E64D6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профессионального и делового общения по тематике истории древнего мира: письменная и устная речь характеризуются наличием лексических и грамматических ошибок, демонстрирует низкий уровень владения коммуникативной культурой</w:t>
            </w:r>
          </w:p>
        </w:tc>
      </w:tr>
      <w:tr w:rsidR="005F2934" w:rsidRPr="00E64D6E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владением основами профессиональной этики и речевой культуры</w:t>
            </w:r>
          </w:p>
        </w:tc>
      </w:tr>
    </w:tbl>
    <w:p w:rsidR="005F2934" w:rsidRPr="003A4DF6" w:rsidRDefault="003A4DF6">
      <w:pPr>
        <w:rPr>
          <w:sz w:val="0"/>
          <w:szCs w:val="0"/>
          <w:lang w:val="ru-RU"/>
        </w:rPr>
      </w:pPr>
      <w:r w:rsidRPr="003A4DF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8"/>
        <w:gridCol w:w="2961"/>
        <w:gridCol w:w="964"/>
        <w:gridCol w:w="696"/>
        <w:gridCol w:w="1115"/>
        <w:gridCol w:w="1250"/>
        <w:gridCol w:w="683"/>
        <w:gridCol w:w="398"/>
        <w:gridCol w:w="980"/>
      </w:tblGrid>
      <w:tr w:rsidR="005F293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5F2934" w:rsidRDefault="005F2934"/>
        </w:tc>
        <w:tc>
          <w:tcPr>
            <w:tcW w:w="710" w:type="dxa"/>
          </w:tcPr>
          <w:p w:rsidR="005F2934" w:rsidRDefault="005F2934"/>
        </w:tc>
        <w:tc>
          <w:tcPr>
            <w:tcW w:w="1135" w:type="dxa"/>
          </w:tcPr>
          <w:p w:rsidR="005F2934" w:rsidRDefault="005F2934"/>
        </w:tc>
        <w:tc>
          <w:tcPr>
            <w:tcW w:w="1277" w:type="dxa"/>
          </w:tcPr>
          <w:p w:rsidR="005F2934" w:rsidRDefault="005F2934"/>
        </w:tc>
        <w:tc>
          <w:tcPr>
            <w:tcW w:w="710" w:type="dxa"/>
          </w:tcPr>
          <w:p w:rsidR="005F2934" w:rsidRDefault="005F2934"/>
        </w:tc>
        <w:tc>
          <w:tcPr>
            <w:tcW w:w="426" w:type="dxa"/>
          </w:tcPr>
          <w:p w:rsidR="005F2934" w:rsidRDefault="005F29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F293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934" w:rsidRPr="00E64D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высокий уровень знания основ профессиональной этики  и речевой культуры, в том числе с использованием древнегреческой лексики и риторики</w:t>
            </w:r>
          </w:p>
        </w:tc>
      </w:tr>
      <w:tr w:rsidR="005F2934" w:rsidRPr="00E64D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основ профессиональной этики  и речевой культуры, в том числе с использованием древнегреческой лексики и риторики</w:t>
            </w:r>
          </w:p>
        </w:tc>
      </w:tr>
      <w:tr w:rsidR="005F2934" w:rsidRPr="00E64D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фрагментарный уровень знания основ профессиональной этики  и речевой культуры, в том числе с использованием элементарной древнегреческой лексики</w:t>
            </w:r>
          </w:p>
        </w:tc>
      </w:tr>
      <w:tr w:rsidR="005F293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934" w:rsidRPr="00E64D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квалифицированно </w:t>
            </w:r>
            <w:proofErr w:type="spell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аналировать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древнегреческие </w:t>
            </w:r>
            <w:proofErr w:type="gram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</w:t>
            </w:r>
            <w:proofErr w:type="gram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использовать их для повышения своей профессиональной культуры</w:t>
            </w:r>
          </w:p>
        </w:tc>
      </w:tr>
      <w:tr w:rsidR="005F2934" w:rsidRPr="00E64D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древнегреческие источники и использовать их для повышения своей профессиональной культуры, но допускает небольшие ошибки</w:t>
            </w:r>
          </w:p>
        </w:tc>
      </w:tr>
      <w:tr w:rsidR="005F2934" w:rsidRPr="00E64D6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древнегреческие источники</w:t>
            </w:r>
            <w:proofErr w:type="gram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 допускает серьезные ошибки</w:t>
            </w:r>
          </w:p>
        </w:tc>
      </w:tr>
      <w:tr w:rsidR="005F293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934" w:rsidRPr="00E64D6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свободно владеет навыками чтения, перевода и </w:t>
            </w:r>
            <w:proofErr w:type="spell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интерпетации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древнегреческих источников</w:t>
            </w:r>
          </w:p>
        </w:tc>
      </w:tr>
      <w:tr w:rsidR="005F2934" w:rsidRPr="00E64D6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основными навыками чтения, перевода и </w:t>
            </w:r>
            <w:proofErr w:type="spell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интерпетации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древнегреческих источников</w:t>
            </w:r>
          </w:p>
        </w:tc>
      </w:tr>
      <w:tr w:rsidR="005F2934" w:rsidRPr="00E64D6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неуверенно владеет основными навыками чтения, перевода и </w:t>
            </w:r>
            <w:proofErr w:type="spell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интерпетации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древнегреческих источников</w:t>
            </w:r>
          </w:p>
        </w:tc>
      </w:tr>
      <w:tr w:rsidR="005F2934" w:rsidRPr="00E64D6E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5F293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934" w:rsidRPr="00E64D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теорию разработки и реализации культурно-просветительских программ по Древнегреческому языку и древнегреческим источникам на высоком уровне</w:t>
            </w:r>
          </w:p>
        </w:tc>
      </w:tr>
      <w:tr w:rsidR="005F2934" w:rsidRPr="00E64D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теорию разработки и реализации культурно-просветительских программ по Древнегреческому языку и древнегреческим источникам на среднем уровне</w:t>
            </w:r>
          </w:p>
        </w:tc>
      </w:tr>
      <w:tr w:rsidR="005F2934" w:rsidRPr="00E64D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теорию разработки и реализации культурно-просветительских программ по Древнегреческому языку и древнегреческим источникам на </w:t>
            </w:r>
            <w:proofErr w:type="spell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удоволетворительном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уровне</w:t>
            </w:r>
          </w:p>
        </w:tc>
      </w:tr>
      <w:tr w:rsidR="005F293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934" w:rsidRPr="00E64D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реализовывать культурно-просветительские программы по Древнегреческому языку и древнегреческим источникам на высоком уровне</w:t>
            </w:r>
          </w:p>
        </w:tc>
      </w:tr>
      <w:tr w:rsidR="005F2934" w:rsidRPr="00E64D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реализовывать культурно-просветительские программы по Древнегреческому языку и древнегреческим источникам на среднем уровне</w:t>
            </w:r>
          </w:p>
        </w:tc>
      </w:tr>
      <w:tr w:rsidR="005F2934" w:rsidRPr="00E64D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и реализовывать культурно-просветительские программы по Древнегреческому языку и древнегреческим источникам на </w:t>
            </w:r>
            <w:proofErr w:type="spell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удоволетворительном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уровне</w:t>
            </w:r>
          </w:p>
        </w:tc>
      </w:tr>
      <w:tr w:rsidR="005F293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934" w:rsidRPr="00E64D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разработки и реализации культурно-просветительские программы по Древнегреческому языку и древнегреческим источникам на высоком уровне</w:t>
            </w:r>
          </w:p>
        </w:tc>
      </w:tr>
      <w:tr w:rsidR="005F2934" w:rsidRPr="00E64D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разработки и реализации культурно-просветительские программы по Древнегреческому языку и древнегреческим источникам на среднем уровне</w:t>
            </w:r>
          </w:p>
        </w:tc>
      </w:tr>
      <w:tr w:rsidR="005F2934" w:rsidRPr="00E64D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разработки и реализации культурно-просветительские программы по Древнегреческому языку и древнегреческим источникам на </w:t>
            </w:r>
            <w:proofErr w:type="spell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удоволетворительном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уровне</w:t>
            </w:r>
          </w:p>
        </w:tc>
      </w:tr>
      <w:tr w:rsidR="005F2934" w:rsidRPr="00E64D6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F293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934" w:rsidRPr="00E64D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-фонетическую, морфологическую и синтаксическую основу древнегреческого языка;</w:t>
            </w:r>
          </w:p>
        </w:tc>
      </w:tr>
      <w:tr w:rsidR="005F2934" w:rsidRPr="00E64D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-не менее 15-20 крылатых древнегреческих фраз;</w:t>
            </w:r>
          </w:p>
        </w:tc>
      </w:tr>
      <w:tr w:rsidR="005F29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древнегреческого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F2934" w:rsidRPr="00E64D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-заданное количество лексических и словообразовательных единиц в качестве активного словарного запаса</w:t>
            </w:r>
          </w:p>
        </w:tc>
      </w:tr>
      <w:tr w:rsidR="005F293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934" w:rsidRPr="00E64D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-пользоваться словарем и таблицами для перевода адаптированных древнегреческих текстов античных авторов;</w:t>
            </w:r>
          </w:p>
        </w:tc>
      </w:tr>
      <w:tr w:rsidR="005F2934" w:rsidRPr="00E64D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-находить и объяснять происхождение научных, философских, политических терминов в современном русском и европейских языках;</w:t>
            </w:r>
          </w:p>
        </w:tc>
      </w:tr>
      <w:tr w:rsidR="005F2934" w:rsidRPr="00E64D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-сопоставлять правила в древнегреческом языке с </w:t>
            </w:r>
            <w:proofErr w:type="gram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аналогичными</w:t>
            </w:r>
            <w:proofErr w:type="gram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латинском, русском и современных европейских языках</w:t>
            </w:r>
          </w:p>
        </w:tc>
      </w:tr>
      <w:tr w:rsidR="005F293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2934" w:rsidRPr="00E64D6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грамотного чтения и перевода со словарем адаптированных текстов древнегреческих авторов</w:t>
            </w:r>
          </w:p>
        </w:tc>
      </w:tr>
      <w:tr w:rsidR="005F2934" w:rsidRPr="00E64D6E">
        <w:trPr>
          <w:trHeight w:hRule="exact" w:val="277"/>
        </w:trPr>
        <w:tc>
          <w:tcPr>
            <w:tcW w:w="766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</w:tr>
      <w:tr w:rsidR="005F2934" w:rsidRPr="00E64D6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F293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5F2934" w:rsidRDefault="003A4D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56"/>
        <w:gridCol w:w="924"/>
        <w:gridCol w:w="661"/>
        <w:gridCol w:w="1086"/>
        <w:gridCol w:w="1246"/>
        <w:gridCol w:w="661"/>
        <w:gridCol w:w="379"/>
        <w:gridCol w:w="932"/>
      </w:tblGrid>
      <w:tr w:rsidR="005F293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5F2934" w:rsidRDefault="005F2934"/>
        </w:tc>
        <w:tc>
          <w:tcPr>
            <w:tcW w:w="710" w:type="dxa"/>
          </w:tcPr>
          <w:p w:rsidR="005F2934" w:rsidRDefault="005F2934"/>
        </w:tc>
        <w:tc>
          <w:tcPr>
            <w:tcW w:w="1135" w:type="dxa"/>
          </w:tcPr>
          <w:p w:rsidR="005F2934" w:rsidRDefault="005F2934"/>
        </w:tc>
        <w:tc>
          <w:tcPr>
            <w:tcW w:w="1277" w:type="dxa"/>
          </w:tcPr>
          <w:p w:rsidR="005F2934" w:rsidRDefault="005F2934"/>
        </w:tc>
        <w:tc>
          <w:tcPr>
            <w:tcW w:w="710" w:type="dxa"/>
          </w:tcPr>
          <w:p w:rsidR="005F2934" w:rsidRDefault="005F2934"/>
        </w:tc>
        <w:tc>
          <w:tcPr>
            <w:tcW w:w="426" w:type="dxa"/>
          </w:tcPr>
          <w:p w:rsidR="005F2934" w:rsidRDefault="005F29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F293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формирования древнегреческого языка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формирования древнегреческого языка /</w:t>
            </w:r>
            <w:proofErr w:type="gram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Древнегреческий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алфавит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Древнегреческий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алфавит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 w:rsidRPr="00E64D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II</w:t>
            </w:r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склонения существительных и прилагательных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5F2934">
            <w:pPr>
              <w:rPr>
                <w:lang w:val="ru-RU"/>
              </w:rPr>
            </w:pPr>
          </w:p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</w:tbl>
    <w:p w:rsidR="005F2934" w:rsidRDefault="003A4D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53"/>
        <w:gridCol w:w="924"/>
        <w:gridCol w:w="661"/>
        <w:gridCol w:w="1087"/>
        <w:gridCol w:w="1246"/>
        <w:gridCol w:w="661"/>
        <w:gridCol w:w="380"/>
        <w:gridCol w:w="932"/>
      </w:tblGrid>
      <w:tr w:rsidR="005F293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5F2934" w:rsidRDefault="005F2934"/>
        </w:tc>
        <w:tc>
          <w:tcPr>
            <w:tcW w:w="710" w:type="dxa"/>
          </w:tcPr>
          <w:p w:rsidR="005F2934" w:rsidRDefault="005F2934"/>
        </w:tc>
        <w:tc>
          <w:tcPr>
            <w:tcW w:w="1135" w:type="dxa"/>
          </w:tcPr>
          <w:p w:rsidR="005F2934" w:rsidRDefault="005F2934"/>
        </w:tc>
        <w:tc>
          <w:tcPr>
            <w:tcW w:w="1277" w:type="dxa"/>
          </w:tcPr>
          <w:p w:rsidR="005F2934" w:rsidRDefault="005F2934"/>
        </w:tc>
        <w:tc>
          <w:tcPr>
            <w:tcW w:w="710" w:type="dxa"/>
          </w:tcPr>
          <w:p w:rsidR="005F2934" w:rsidRDefault="005F2934"/>
        </w:tc>
        <w:tc>
          <w:tcPr>
            <w:tcW w:w="426" w:type="dxa"/>
          </w:tcPr>
          <w:p w:rsidR="005F2934" w:rsidRDefault="005F29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Древнегреческий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глагол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Древнегреческий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Древнегреческий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Древнегреческий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Синтаксис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древнегреческого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предложения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Синтаксис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Синтаксис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</w:tbl>
    <w:p w:rsidR="005F2934" w:rsidRDefault="003A4D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59"/>
        <w:gridCol w:w="923"/>
        <w:gridCol w:w="660"/>
        <w:gridCol w:w="1086"/>
        <w:gridCol w:w="1246"/>
        <w:gridCol w:w="660"/>
        <w:gridCol w:w="379"/>
        <w:gridCol w:w="931"/>
      </w:tblGrid>
      <w:tr w:rsidR="005F293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5F2934" w:rsidRDefault="005F2934"/>
        </w:tc>
        <w:tc>
          <w:tcPr>
            <w:tcW w:w="710" w:type="dxa"/>
          </w:tcPr>
          <w:p w:rsidR="005F2934" w:rsidRDefault="005F2934"/>
        </w:tc>
        <w:tc>
          <w:tcPr>
            <w:tcW w:w="1135" w:type="dxa"/>
          </w:tcPr>
          <w:p w:rsidR="005F2934" w:rsidRDefault="005F2934"/>
        </w:tc>
        <w:tc>
          <w:tcPr>
            <w:tcW w:w="1277" w:type="dxa"/>
          </w:tcPr>
          <w:p w:rsidR="005F2934" w:rsidRDefault="005F2934"/>
        </w:tc>
        <w:tc>
          <w:tcPr>
            <w:tcW w:w="710" w:type="dxa"/>
          </w:tcPr>
          <w:p w:rsidR="005F2934" w:rsidRDefault="005F2934"/>
        </w:tc>
        <w:tc>
          <w:tcPr>
            <w:tcW w:w="426" w:type="dxa"/>
          </w:tcPr>
          <w:p w:rsidR="005F2934" w:rsidRDefault="005F29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Синтаксис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 w:rsidRPr="00E64D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Существительные и прилагательные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III</w:t>
            </w:r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склонения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5F2934">
            <w:pPr>
              <w:rPr>
                <w:lang w:val="ru-RU"/>
              </w:rPr>
            </w:pPr>
          </w:p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III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склонения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III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склонения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III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склонения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III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склонения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III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склонения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III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склонения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 w:rsidRPr="00E64D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Степени сравнения прилагательных и наречий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5F2934">
            <w:pPr>
              <w:rPr>
                <w:lang w:val="ru-RU"/>
              </w:rPr>
            </w:pPr>
          </w:p>
        </w:tc>
      </w:tr>
    </w:tbl>
    <w:p w:rsidR="005F2934" w:rsidRPr="003A4DF6" w:rsidRDefault="003A4DF6">
      <w:pPr>
        <w:rPr>
          <w:sz w:val="0"/>
          <w:szCs w:val="0"/>
          <w:lang w:val="ru-RU"/>
        </w:rPr>
      </w:pPr>
      <w:r w:rsidRPr="003A4DF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38"/>
        <w:gridCol w:w="927"/>
        <w:gridCol w:w="663"/>
        <w:gridCol w:w="1089"/>
        <w:gridCol w:w="1248"/>
        <w:gridCol w:w="663"/>
        <w:gridCol w:w="381"/>
        <w:gridCol w:w="934"/>
      </w:tblGrid>
      <w:tr w:rsidR="005F293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5F2934" w:rsidRDefault="005F2934"/>
        </w:tc>
        <w:tc>
          <w:tcPr>
            <w:tcW w:w="710" w:type="dxa"/>
          </w:tcPr>
          <w:p w:rsidR="005F2934" w:rsidRDefault="005F2934"/>
        </w:tc>
        <w:tc>
          <w:tcPr>
            <w:tcW w:w="1135" w:type="dxa"/>
          </w:tcPr>
          <w:p w:rsidR="005F2934" w:rsidRDefault="005F2934"/>
        </w:tc>
        <w:tc>
          <w:tcPr>
            <w:tcW w:w="1277" w:type="dxa"/>
          </w:tcPr>
          <w:p w:rsidR="005F2934" w:rsidRDefault="005F2934"/>
        </w:tc>
        <w:tc>
          <w:tcPr>
            <w:tcW w:w="710" w:type="dxa"/>
          </w:tcPr>
          <w:p w:rsidR="005F2934" w:rsidRDefault="005F2934"/>
        </w:tc>
        <w:tc>
          <w:tcPr>
            <w:tcW w:w="426" w:type="dxa"/>
          </w:tcPr>
          <w:p w:rsidR="005F2934" w:rsidRDefault="005F29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Наречие и его степени сравнения /</w:t>
            </w:r>
            <w:proofErr w:type="spellStart"/>
            <w:proofErr w:type="gram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Наречие и его степени сравнения /</w:t>
            </w:r>
            <w:proofErr w:type="gram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Числительные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Местоимения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</w:tbl>
    <w:p w:rsidR="005F2934" w:rsidRDefault="003A4D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538"/>
        <w:gridCol w:w="3754"/>
        <w:gridCol w:w="865"/>
        <w:gridCol w:w="445"/>
        <w:gridCol w:w="303"/>
        <w:gridCol w:w="687"/>
        <w:gridCol w:w="629"/>
        <w:gridCol w:w="580"/>
        <w:gridCol w:w="712"/>
        <w:gridCol w:w="321"/>
        <w:gridCol w:w="864"/>
      </w:tblGrid>
      <w:tr w:rsidR="005F2934" w:rsidTr="00E64D6E">
        <w:trPr>
          <w:trHeight w:hRule="exact" w:val="416"/>
        </w:trPr>
        <w:tc>
          <w:tcPr>
            <w:tcW w:w="573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445" w:type="dxa"/>
          </w:tcPr>
          <w:p w:rsidR="005F2934" w:rsidRDefault="005F2934"/>
        </w:tc>
        <w:tc>
          <w:tcPr>
            <w:tcW w:w="303" w:type="dxa"/>
          </w:tcPr>
          <w:p w:rsidR="005F2934" w:rsidRDefault="005F2934"/>
        </w:tc>
        <w:tc>
          <w:tcPr>
            <w:tcW w:w="687" w:type="dxa"/>
          </w:tcPr>
          <w:p w:rsidR="005F2934" w:rsidRDefault="005F2934"/>
        </w:tc>
        <w:tc>
          <w:tcPr>
            <w:tcW w:w="629" w:type="dxa"/>
          </w:tcPr>
          <w:p w:rsidR="005F2934" w:rsidRDefault="005F2934"/>
        </w:tc>
        <w:tc>
          <w:tcPr>
            <w:tcW w:w="580" w:type="dxa"/>
          </w:tcPr>
          <w:p w:rsidR="005F2934" w:rsidRDefault="005F2934"/>
        </w:tc>
        <w:tc>
          <w:tcPr>
            <w:tcW w:w="712" w:type="dxa"/>
          </w:tcPr>
          <w:p w:rsidR="005F2934" w:rsidRDefault="005F2934"/>
        </w:tc>
        <w:tc>
          <w:tcPr>
            <w:tcW w:w="321" w:type="dxa"/>
          </w:tcPr>
          <w:p w:rsidR="005F2934" w:rsidRDefault="005F2934"/>
        </w:tc>
        <w:tc>
          <w:tcPr>
            <w:tcW w:w="864" w:type="dxa"/>
            <w:shd w:val="clear" w:color="C0C0C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5F2934" w:rsidTr="00E64D6E">
        <w:trPr>
          <w:trHeight w:hRule="exact" w:val="1796"/>
        </w:trPr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4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 w:rsidTr="00E64D6E">
        <w:trPr>
          <w:trHeight w:hRule="exact" w:val="1796"/>
        </w:trPr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4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1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</w:tr>
      <w:tr w:rsidR="005F2934" w:rsidTr="00E64D6E">
        <w:trPr>
          <w:trHeight w:hRule="exact" w:val="277"/>
        </w:trPr>
        <w:tc>
          <w:tcPr>
            <w:tcW w:w="576" w:type="dxa"/>
          </w:tcPr>
          <w:p w:rsidR="005F2934" w:rsidRDefault="005F2934"/>
        </w:tc>
        <w:tc>
          <w:tcPr>
            <w:tcW w:w="538" w:type="dxa"/>
          </w:tcPr>
          <w:p w:rsidR="005F2934" w:rsidRDefault="005F2934"/>
        </w:tc>
        <w:tc>
          <w:tcPr>
            <w:tcW w:w="3754" w:type="dxa"/>
          </w:tcPr>
          <w:p w:rsidR="005F2934" w:rsidRDefault="005F2934"/>
        </w:tc>
        <w:tc>
          <w:tcPr>
            <w:tcW w:w="865" w:type="dxa"/>
          </w:tcPr>
          <w:p w:rsidR="005F2934" w:rsidRDefault="005F2934"/>
        </w:tc>
        <w:tc>
          <w:tcPr>
            <w:tcW w:w="445" w:type="dxa"/>
          </w:tcPr>
          <w:p w:rsidR="005F2934" w:rsidRDefault="005F2934"/>
        </w:tc>
        <w:tc>
          <w:tcPr>
            <w:tcW w:w="303" w:type="dxa"/>
          </w:tcPr>
          <w:p w:rsidR="005F2934" w:rsidRDefault="005F2934"/>
        </w:tc>
        <w:tc>
          <w:tcPr>
            <w:tcW w:w="687" w:type="dxa"/>
          </w:tcPr>
          <w:p w:rsidR="005F2934" w:rsidRDefault="005F2934"/>
        </w:tc>
        <w:tc>
          <w:tcPr>
            <w:tcW w:w="629" w:type="dxa"/>
          </w:tcPr>
          <w:p w:rsidR="005F2934" w:rsidRDefault="005F2934"/>
        </w:tc>
        <w:tc>
          <w:tcPr>
            <w:tcW w:w="580" w:type="dxa"/>
          </w:tcPr>
          <w:p w:rsidR="005F2934" w:rsidRDefault="005F2934"/>
        </w:tc>
        <w:tc>
          <w:tcPr>
            <w:tcW w:w="712" w:type="dxa"/>
          </w:tcPr>
          <w:p w:rsidR="005F2934" w:rsidRDefault="005F2934"/>
        </w:tc>
        <w:tc>
          <w:tcPr>
            <w:tcW w:w="321" w:type="dxa"/>
          </w:tcPr>
          <w:p w:rsidR="005F2934" w:rsidRDefault="005F2934"/>
        </w:tc>
        <w:tc>
          <w:tcPr>
            <w:tcW w:w="864" w:type="dxa"/>
          </w:tcPr>
          <w:p w:rsidR="005F2934" w:rsidRDefault="005F2934"/>
        </w:tc>
      </w:tr>
      <w:tr w:rsidR="005F2934" w:rsidTr="00E64D6E">
        <w:trPr>
          <w:trHeight w:hRule="exact" w:val="41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F2934" w:rsidTr="00E64D6E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F2934" w:rsidRPr="00E64D6E" w:rsidTr="00E64D6E">
        <w:trPr>
          <w:trHeight w:hRule="exact" w:val="3334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Образец задания к зачету с оценкой (10 семестр)</w:t>
            </w:r>
          </w:p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Перевести адаптированный текст из древнегреческого источника с соблюдением норм русского литературного языка и полным морфологическим и синтаксическим разбором.</w:t>
            </w:r>
          </w:p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Просклонять существительное и прилагательное.</w:t>
            </w:r>
          </w:p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Проспрягать глагол.</w:t>
            </w:r>
          </w:p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 текста:</w:t>
            </w:r>
          </w:p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Λόγος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Αυσίου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ρήτορος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υπ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έρ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Σωκράτους</w:t>
            </w:r>
            <w:proofErr w:type="spellEnd"/>
          </w:p>
          <w:p w:rsidR="005F2934" w:rsidRPr="0097150F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Ακηκό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ατε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μέν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ώ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άνδρες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δικ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ασταί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των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τηγόρων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λεγόντων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ότι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Σωκράτης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τούς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μέν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της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όλεως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θεούς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ου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νομίζει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έτερους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δέ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δα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ίμον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ας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εισάγει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και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ότι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τούς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νε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ανίας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δι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αφθείρει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Τίς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δέ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τα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ύτ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άληΦεΰειν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τούς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τηγόρους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ιστεΰσ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αι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αν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Σωκράτης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γάρ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έίρυκεν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έκ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νεου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ρωτεύειν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άντων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άσ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αις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τα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ΐς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άρετ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αΐς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τοΐς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μέν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γάρ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πα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τρίοις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Φεοΐς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τεΦυκε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και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τούς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δα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ίμον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ας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τεΦερά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πευκεν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άμεινον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ημών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υτών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Κεκινδΰνευκε</w:t>
            </w:r>
            <w:proofErr w:type="spellEnd"/>
            <w:r w:rsidRPr="009715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δέ</w:t>
            </w:r>
            <w:proofErr w:type="spellEnd"/>
            <w:r w:rsidRPr="009715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και</w:t>
            </w:r>
            <w:r w:rsidRPr="009715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υπ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έρ</w:t>
            </w:r>
            <w:proofErr w:type="spellEnd"/>
            <w:r w:rsidRPr="009715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της</w:t>
            </w:r>
            <w:proofErr w:type="spellEnd"/>
            <w:r w:rsidRPr="009715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όλεως</w:t>
            </w:r>
            <w:proofErr w:type="spellEnd"/>
            <w:r w:rsidRPr="009715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στρ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ατευόμενος</w:t>
            </w:r>
            <w:r w:rsidRPr="009715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Ήρίστευκε</w:t>
            </w:r>
            <w:proofErr w:type="spellEnd"/>
            <w:r w:rsidRPr="009715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δέ</w:t>
            </w:r>
            <w:proofErr w:type="spellEnd"/>
            <w:r w:rsidRPr="009715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και</w:t>
            </w:r>
            <w:r w:rsidRPr="009715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άνδρείςι</w:t>
            </w:r>
            <w:proofErr w:type="spellEnd"/>
            <w:r w:rsidRPr="009715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σφσ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ας</w:t>
            </w:r>
            <w:r w:rsidRPr="009715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τη</w:t>
            </w:r>
            <w:proofErr w:type="spellEnd"/>
            <w:r w:rsidRPr="009715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εν</w:t>
            </w:r>
            <w:proofErr w:type="spellEnd"/>
            <w:r w:rsidRPr="009715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Ποτιδ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αίςο</w:t>
            </w:r>
            <w:r w:rsidRPr="009715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μάχη</w:t>
            </w:r>
            <w:proofErr w:type="spellEnd"/>
            <w:r w:rsidRPr="009715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’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Αλκι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βιάδην</w:t>
            </w:r>
            <w:r w:rsidRPr="009715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εν</w:t>
            </w:r>
            <w:proofErr w:type="spellEnd"/>
            <w:r w:rsidRPr="009715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μεγίστφ</w:t>
            </w:r>
            <w:proofErr w:type="spellEnd"/>
            <w:r w:rsidRPr="009715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κινδύνφ</w:t>
            </w:r>
            <w:proofErr w:type="spellEnd"/>
            <w:r w:rsidRPr="009715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όντ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</w:t>
            </w:r>
            <w:r w:rsidRPr="009715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</w:t>
            </w:r>
          </w:p>
          <w:p w:rsidR="005F2934" w:rsidRPr="00E64D6E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νΟτι</w:t>
            </w:r>
            <w:proofErr w:type="spellEnd"/>
            <w:proofErr w:type="gram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δέ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τούς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νε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ανίας</w:t>
            </w:r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λώς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πεπα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ίδευκε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άσι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φα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νερόν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*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έμ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πεποίηκε</w:t>
            </w:r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γαρ</w:t>
            </w:r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ύτοΐς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τό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είΦεσθ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αι</w:t>
            </w:r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τοΐς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της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όλεως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νόμοις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και</w:t>
            </w:r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τό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θερ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απευειν</w:t>
            </w:r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τάς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άρετάς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και</w:t>
            </w:r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τά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ερι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τούς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θεούς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νομιζόμεν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</w:t>
            </w:r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και</w:t>
            </w:r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συμ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βεβοΰλευκε</w:t>
            </w:r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τά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άριστ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</w:t>
            </w:r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5F2934" w:rsidTr="00E64D6E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F2934" w:rsidRPr="00E64D6E" w:rsidTr="00E64D6E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5F2934" w:rsidTr="00E64D6E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F2934" w:rsidRPr="00E64D6E" w:rsidTr="00E64D6E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соответствии с паспортом оценочных средств: тесты, контрольные и графические задания, лексические диктанты.</w:t>
            </w:r>
          </w:p>
        </w:tc>
      </w:tr>
      <w:tr w:rsidR="005F2934" w:rsidRPr="00E64D6E" w:rsidTr="00E64D6E">
        <w:trPr>
          <w:trHeight w:hRule="exact" w:val="277"/>
        </w:trPr>
        <w:tc>
          <w:tcPr>
            <w:tcW w:w="576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538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3754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865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445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303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687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629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580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712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321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864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</w:tr>
      <w:tr w:rsidR="005F2934" w:rsidRPr="00E64D6E" w:rsidTr="00E64D6E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F2934" w:rsidTr="00E64D6E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F2934" w:rsidTr="00E64D6E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F2934" w:rsidTr="00E64D6E">
        <w:trPr>
          <w:trHeight w:hRule="exact" w:val="277"/>
        </w:trPr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4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9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F2934" w:rsidRPr="00E64D6E" w:rsidTr="00E64D6E">
        <w:trPr>
          <w:trHeight w:hRule="exact" w:val="1137"/>
        </w:trPr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4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E64D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Balme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M., Gilbert L., James M.</w:t>
            </w:r>
          </w:p>
        </w:tc>
        <w:tc>
          <w:tcPr>
            <w:tcW w:w="29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E64D6E" w:rsidP="00E64D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Athenaze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An Introduction to Ancient Greek. </w:t>
            </w:r>
          </w:p>
        </w:tc>
        <w:tc>
          <w:tcPr>
            <w:tcW w:w="2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E64D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University Press, 2016 – 464 p.</w:t>
            </w:r>
          </w:p>
        </w:tc>
      </w:tr>
      <w:tr w:rsidR="005F2934" w:rsidRPr="00E64D6E" w:rsidTr="00E64D6E">
        <w:trPr>
          <w:trHeight w:hRule="exact" w:val="917"/>
        </w:trPr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4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E64D6E" w:rsidRDefault="00E64D6E" w:rsidP="00E64D6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E64D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Доровских</w:t>
            </w:r>
            <w:proofErr w:type="spellEnd"/>
            <w:r w:rsidRPr="00E64D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Л.В. - </w:t>
            </w:r>
            <w:r w:rsidRPr="00E64D6E">
              <w:rPr>
                <w:rFonts w:ascii="Times New Roman" w:hAnsi="Times New Roman" w:cs="Times New Roman"/>
                <w:sz w:val="19"/>
                <w:szCs w:val="19"/>
              </w:rPr>
              <w:t>http</w:t>
            </w:r>
            <w:r w:rsidRPr="00E64D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://</w:t>
            </w:r>
            <w:proofErr w:type="spellStart"/>
            <w:r w:rsidRPr="00E64D6E">
              <w:rPr>
                <w:rFonts w:ascii="Times New Roman" w:hAnsi="Times New Roman" w:cs="Times New Roman"/>
                <w:sz w:val="19"/>
                <w:szCs w:val="19"/>
              </w:rPr>
              <w:t>biblioclub</w:t>
            </w:r>
            <w:proofErr w:type="spellEnd"/>
            <w:r w:rsidRPr="00E64D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Pr="00E64D6E">
              <w:rPr>
                <w:rFonts w:ascii="Times New Roman" w:hAnsi="Times New Roman" w:cs="Times New Roman"/>
                <w:sz w:val="19"/>
                <w:szCs w:val="19"/>
              </w:rPr>
              <w:t>ru</w:t>
            </w:r>
            <w:proofErr w:type="spellEnd"/>
            <w:r w:rsidRPr="00E64D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/</w:t>
            </w:r>
            <w:r w:rsidRPr="00E64D6E">
              <w:rPr>
                <w:rFonts w:ascii="Times New Roman" w:hAnsi="Times New Roman" w:cs="Times New Roman"/>
                <w:sz w:val="19"/>
                <w:szCs w:val="19"/>
              </w:rPr>
              <w:t>index</w:t>
            </w:r>
            <w:r w:rsidRPr="00E64D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Pr="00E64D6E">
              <w:rPr>
                <w:rFonts w:ascii="Times New Roman" w:hAnsi="Times New Roman" w:cs="Times New Roman"/>
                <w:sz w:val="19"/>
                <w:szCs w:val="19"/>
              </w:rPr>
              <w:t>php</w:t>
            </w:r>
            <w:proofErr w:type="spellEnd"/>
            <w:r w:rsidRPr="00E64D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?</w:t>
            </w:r>
            <w:r w:rsidRPr="00E64D6E">
              <w:rPr>
                <w:rFonts w:ascii="Times New Roman" w:hAnsi="Times New Roman" w:cs="Times New Roman"/>
                <w:sz w:val="19"/>
                <w:szCs w:val="19"/>
              </w:rPr>
              <w:t>page</w:t>
            </w:r>
            <w:r w:rsidRPr="00E64D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</w:t>
            </w:r>
            <w:r w:rsidRPr="00E64D6E">
              <w:rPr>
                <w:rFonts w:ascii="Times New Roman" w:hAnsi="Times New Roman" w:cs="Times New Roman"/>
                <w:sz w:val="19"/>
                <w:szCs w:val="19"/>
              </w:rPr>
              <w:t>book</w:t>
            </w:r>
            <w:r w:rsidRPr="00E64D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&amp;</w:t>
            </w:r>
            <w:r w:rsidRPr="00E64D6E">
              <w:rPr>
                <w:rFonts w:ascii="Times New Roman" w:hAnsi="Times New Roman" w:cs="Times New Roman"/>
                <w:sz w:val="19"/>
                <w:szCs w:val="19"/>
              </w:rPr>
              <w:t>id</w:t>
            </w:r>
            <w:r w:rsidRPr="00E64D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=103358</w:t>
            </w:r>
          </w:p>
        </w:tc>
        <w:tc>
          <w:tcPr>
            <w:tcW w:w="29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E64D6E" w:rsidRDefault="00E64D6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4D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Древнегреческий язык: учебное пособие / Л.В. </w:t>
            </w:r>
            <w:proofErr w:type="spellStart"/>
            <w:r w:rsidRPr="00E64D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Доровских</w:t>
            </w:r>
            <w:proofErr w:type="spellEnd"/>
            <w:r w:rsidRPr="00E64D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 - 6-е изд., стер.</w:t>
            </w:r>
          </w:p>
        </w:tc>
        <w:tc>
          <w:tcPr>
            <w:tcW w:w="2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E64D6E" w:rsidRDefault="00E64D6E" w:rsidP="00E64D6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4D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Москва: Издательство «Флинта», 2017. - 135 с. - </w:t>
            </w:r>
            <w:proofErr w:type="spellStart"/>
            <w:r w:rsidRPr="00E64D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Библиогр</w:t>
            </w:r>
            <w:proofErr w:type="spellEnd"/>
            <w:r w:rsidRPr="00E64D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.: с. 128. - </w:t>
            </w:r>
            <w:r w:rsidRPr="00E64D6E">
              <w:rPr>
                <w:rFonts w:ascii="Times New Roman" w:hAnsi="Times New Roman" w:cs="Times New Roman"/>
                <w:sz w:val="19"/>
                <w:szCs w:val="19"/>
              </w:rPr>
              <w:t>ISBN</w:t>
            </w:r>
            <w:r w:rsidRPr="00E64D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978-5-9765-1049-4 [Электронный ресурс]. - </w:t>
            </w:r>
            <w:r w:rsidRPr="00E64D6E">
              <w:rPr>
                <w:rFonts w:ascii="Times New Roman" w:hAnsi="Times New Roman" w:cs="Times New Roman"/>
                <w:sz w:val="19"/>
                <w:szCs w:val="19"/>
              </w:rPr>
              <w:t>URL</w:t>
            </w:r>
            <w:r w:rsidRPr="00E64D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</w:t>
            </w:r>
          </w:p>
        </w:tc>
      </w:tr>
      <w:tr w:rsidR="00E64D6E" w:rsidRPr="00E64D6E" w:rsidTr="00E64D6E">
        <w:trPr>
          <w:trHeight w:hRule="exact" w:val="697"/>
        </w:trPr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4D6E" w:rsidRDefault="00E64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4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4D6E" w:rsidRPr="003A4DF6" w:rsidRDefault="00E64D6E" w:rsidP="003F06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Ивахнова-Гордеева А. М., Смирнова А. С., Ивахнова-Гордеева А. М.</w:t>
            </w:r>
          </w:p>
        </w:tc>
        <w:tc>
          <w:tcPr>
            <w:tcW w:w="29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4D6E" w:rsidRPr="003A4DF6" w:rsidRDefault="00E64D6E" w:rsidP="003F06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Древнегреческий язык: Элементарный курс с упражнениями для студентов медиков и преподавателей: учебное пособие</w:t>
            </w:r>
          </w:p>
        </w:tc>
        <w:tc>
          <w:tcPr>
            <w:tcW w:w="2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4D6E" w:rsidRPr="003A4DF6" w:rsidRDefault="00E64D6E" w:rsidP="003F06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СпецЛит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=253756</w:t>
            </w:r>
          </w:p>
        </w:tc>
      </w:tr>
    </w:tbl>
    <w:p w:rsidR="005F2934" w:rsidRPr="003A4DF6" w:rsidRDefault="003A4DF6">
      <w:pPr>
        <w:rPr>
          <w:sz w:val="0"/>
          <w:szCs w:val="0"/>
          <w:lang w:val="ru-RU"/>
        </w:rPr>
      </w:pPr>
      <w:r w:rsidRPr="003A4DF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1675"/>
        <w:gridCol w:w="1450"/>
        <w:gridCol w:w="2340"/>
        <w:gridCol w:w="2609"/>
        <w:gridCol w:w="1505"/>
      </w:tblGrid>
      <w:tr w:rsidR="005F2934" w:rsidTr="00E64D6E">
        <w:trPr>
          <w:trHeight w:hRule="exact" w:val="416"/>
        </w:trPr>
        <w:tc>
          <w:tcPr>
            <w:tcW w:w="382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2340" w:type="dxa"/>
          </w:tcPr>
          <w:p w:rsidR="005F2934" w:rsidRDefault="005F2934"/>
        </w:tc>
        <w:tc>
          <w:tcPr>
            <w:tcW w:w="2609" w:type="dxa"/>
          </w:tcPr>
          <w:p w:rsidR="005F2934" w:rsidRDefault="005F2934"/>
        </w:tc>
        <w:tc>
          <w:tcPr>
            <w:tcW w:w="1505" w:type="dxa"/>
            <w:shd w:val="clear" w:color="C0C0C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5F2934" w:rsidTr="00E64D6E">
        <w:trPr>
          <w:trHeight w:hRule="exact" w:val="27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F2934" w:rsidTr="00E64D6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F2934" w:rsidTr="00E64D6E">
        <w:trPr>
          <w:trHeight w:hRule="exact" w:val="27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F2934" w:rsidRPr="00E64D6E" w:rsidTr="00E64D6E">
        <w:trPr>
          <w:trHeight w:hRule="exact" w:val="69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E64D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Козаржевский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</w:t>
            </w:r>
          </w:p>
        </w:tc>
        <w:tc>
          <w:tcPr>
            <w:tcW w:w="3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E64D6E" w:rsidRDefault="00E64D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Древнегреческий язык</w:t>
            </w:r>
          </w:p>
        </w:tc>
        <w:tc>
          <w:tcPr>
            <w:tcW w:w="4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E64D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Греко-латинский кабинет" Ю. А. </w:t>
            </w:r>
            <w:proofErr w:type="spellStart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Шичалина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2002. - 448 с. - ISBN 5-87245-077-Х; То же [Электронный ресурс]. - URL: http://biblioclub.ru/index.php?page=book&amp;id=43966</w:t>
            </w:r>
          </w:p>
        </w:tc>
      </w:tr>
      <w:tr w:rsidR="005F2934" w:rsidRPr="00E64D6E" w:rsidTr="00E64D6E">
        <w:trPr>
          <w:trHeight w:hRule="exact" w:val="1202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E64D6E" w:rsidP="00E64D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Ивахнова-Гордеева А. М., Смирнова А. С., Ивахнова-Гордеева А. М</w:t>
            </w:r>
          </w:p>
        </w:tc>
        <w:tc>
          <w:tcPr>
            <w:tcW w:w="3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E64D6E" w:rsidP="00E64D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Древнегреческий язык: Элементарный курс</w:t>
            </w:r>
            <w:proofErr w:type="gramStart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пособие.</w:t>
            </w:r>
            <w:bookmarkStart w:id="0" w:name="_GoBack"/>
            <w:bookmarkEnd w:id="0"/>
          </w:p>
        </w:tc>
        <w:tc>
          <w:tcPr>
            <w:tcW w:w="4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E64D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СпецЛит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2013. То же [Электронный ресурс]. - URL: http://biblioclub.ru/index.php? </w:t>
            </w:r>
            <w:proofErr w:type="spellStart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page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proofErr w:type="spellStart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book&amp;id</w:t>
            </w:r>
            <w:proofErr w:type="spellEnd"/>
            <w:r w:rsidRPr="00E64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=253756</w:t>
            </w:r>
          </w:p>
        </w:tc>
      </w:tr>
      <w:tr w:rsidR="005F2934" w:rsidRPr="00E64D6E" w:rsidTr="00E64D6E">
        <w:trPr>
          <w:trHeight w:hRule="exact" w:val="69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Демосфен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Радциг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И.</w:t>
            </w:r>
          </w:p>
        </w:tc>
        <w:tc>
          <w:tcPr>
            <w:tcW w:w="3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</w:p>
        </w:tc>
        <w:tc>
          <w:tcPr>
            <w:tcW w:w="4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=40908</w:t>
            </w:r>
          </w:p>
        </w:tc>
      </w:tr>
      <w:tr w:rsidR="005F2934" w:rsidRPr="00E64D6E" w:rsidTr="00E64D6E">
        <w:trPr>
          <w:trHeight w:hRule="exact" w:val="91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Гаспаров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Л.</w:t>
            </w:r>
          </w:p>
        </w:tc>
        <w:tc>
          <w:tcPr>
            <w:tcW w:w="3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Занимательная Греция: научно-популярное издание</w:t>
            </w:r>
          </w:p>
        </w:tc>
        <w:tc>
          <w:tcPr>
            <w:tcW w:w="4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Агентство ФТМ, Лтд,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=41022</w:t>
            </w:r>
          </w:p>
        </w:tc>
      </w:tr>
      <w:tr w:rsidR="005F2934" w:rsidRPr="00E64D6E" w:rsidTr="00E64D6E">
        <w:trPr>
          <w:trHeight w:hRule="exact" w:val="69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Никодим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Феофан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З.</w:t>
            </w:r>
          </w:p>
        </w:tc>
        <w:tc>
          <w:tcPr>
            <w:tcW w:w="3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Невидимая брань: пер. с греч.</w:t>
            </w:r>
          </w:p>
        </w:tc>
        <w:tc>
          <w:tcPr>
            <w:tcW w:w="4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=74443</w:t>
            </w:r>
          </w:p>
        </w:tc>
      </w:tr>
      <w:tr w:rsidR="005F2934" w:rsidRPr="00E64D6E" w:rsidTr="00E64D6E">
        <w:trPr>
          <w:trHeight w:hRule="exact" w:val="69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Велишский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 Ф.</w:t>
            </w:r>
          </w:p>
        </w:tc>
        <w:tc>
          <w:tcPr>
            <w:tcW w:w="3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греков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римлян</w:t>
            </w:r>
            <w:proofErr w:type="spellEnd"/>
          </w:p>
        </w:tc>
        <w:tc>
          <w:tcPr>
            <w:tcW w:w="4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=77703</w:t>
            </w:r>
          </w:p>
        </w:tc>
      </w:tr>
      <w:tr w:rsidR="005F2934" w:rsidRPr="00E64D6E" w:rsidTr="00E64D6E">
        <w:trPr>
          <w:trHeight w:hRule="exact" w:val="91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Диодор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3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Историческая библиотека. Книги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Фрагменты. Архаическая Греция. Рим эпохи царей</w:t>
            </w:r>
          </w:p>
        </w:tc>
        <w:tc>
          <w:tcPr>
            <w:tcW w:w="4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=110090</w:t>
            </w:r>
          </w:p>
        </w:tc>
      </w:tr>
      <w:tr w:rsidR="005F2934" w:rsidTr="00E64D6E">
        <w:trPr>
          <w:trHeight w:hRule="exact" w:val="135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Тихонов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В.</w:t>
            </w:r>
          </w:p>
        </w:tc>
        <w:tc>
          <w:tcPr>
            <w:tcW w:w="3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древнего мира (Греция и Рим): учебно-методическое пособие</w:t>
            </w:r>
          </w:p>
        </w:tc>
        <w:tc>
          <w:tcPr>
            <w:tcW w:w="4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=271953</w:t>
            </w:r>
          </w:p>
        </w:tc>
      </w:tr>
      <w:tr w:rsidR="005F2934" w:rsidTr="00E64D6E">
        <w:trPr>
          <w:trHeight w:hRule="exact" w:val="135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У. И.</w:t>
            </w:r>
          </w:p>
        </w:tc>
        <w:tc>
          <w:tcPr>
            <w:tcW w:w="3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Тестовые задания по древнегреческому языку: учебн</w:t>
            </w:r>
            <w:proofErr w:type="gram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4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=271956</w:t>
            </w:r>
          </w:p>
        </w:tc>
      </w:tr>
      <w:tr w:rsidR="005F2934" w:rsidRPr="00E64D6E" w:rsidTr="00E64D6E">
        <w:trPr>
          <w:trHeight w:hRule="exact" w:val="91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Суриков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Е.</w:t>
            </w:r>
          </w:p>
        </w:tc>
        <w:tc>
          <w:tcPr>
            <w:tcW w:w="3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Греция: ментальность, религия, культура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Opuscula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selecta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  <w:tc>
          <w:tcPr>
            <w:tcW w:w="4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Языки славянских культур,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=473829</w:t>
            </w:r>
          </w:p>
        </w:tc>
      </w:tr>
      <w:tr w:rsidR="005F2934" w:rsidTr="00E64D6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F2934" w:rsidTr="00E64D6E">
        <w:trPr>
          <w:trHeight w:hRule="exact" w:val="27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5F2934"/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F2934" w:rsidTr="00E64D6E">
        <w:trPr>
          <w:trHeight w:hRule="exact" w:val="478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Доманина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С.А., </w:t>
            </w:r>
            <w:proofErr w:type="spell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Лукоянов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3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Древней Греции и Древнего Рима: Учеб.- </w:t>
            </w:r>
            <w:proofErr w:type="spell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4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5F2934" w:rsidRPr="00E64D6E" w:rsidTr="00E64D6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F2934" w:rsidTr="00E64D6E">
        <w:trPr>
          <w:trHeight w:hRule="exact" w:val="27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Balme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Lawall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Miraglia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L.,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Bórri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T.F.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Athenaze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Introduzione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greco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antico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Book I. Roma. 2015 - 506 p.</w:t>
            </w:r>
          </w:p>
        </w:tc>
      </w:tr>
      <w:tr w:rsidR="005F2934" w:rsidRPr="00E64D6E" w:rsidTr="00E64D6E">
        <w:trPr>
          <w:trHeight w:hRule="exact" w:val="27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справочники по древнегреческому языку</w:t>
            </w:r>
          </w:p>
        </w:tc>
      </w:tr>
      <w:tr w:rsidR="005F2934" w:rsidRPr="00E64D6E" w:rsidTr="00E64D6E">
        <w:trPr>
          <w:trHeight w:hRule="exact" w:val="27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справочники по древнегреческому языку</w:t>
            </w:r>
          </w:p>
        </w:tc>
      </w:tr>
      <w:tr w:rsidR="005F2934" w:rsidRPr="00E64D6E" w:rsidTr="00E64D6E">
        <w:trPr>
          <w:trHeight w:hRule="exact" w:val="478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Древнегреческо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-русский словарь</w:t>
            </w:r>
            <w:proofErr w:type="gram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70000 слов : в 2 т. / сост. И. Х. Дворецкий ; под ред. С. И. Соболевского. — Москва</w:t>
            </w:r>
            <w:proofErr w:type="gram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Гос. изд-во </w:t>
            </w:r>
            <w:proofErr w:type="spell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нац. словарей, 1958. — 2 т.</w:t>
            </w:r>
          </w:p>
        </w:tc>
      </w:tr>
      <w:tr w:rsidR="005F2934" w:rsidRPr="00E64D6E" w:rsidTr="00E64D6E">
        <w:trPr>
          <w:trHeight w:hRule="exact" w:val="478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Древнегреческо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-русский учебный словарь / сост. Т. Майер, Г. </w:t>
            </w:r>
            <w:proofErr w:type="spell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Штайнталь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рус</w:t>
            </w:r>
            <w:proofErr w:type="gram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ерсия А. К. Гаврилова. — Санкт- Петербург</w:t>
            </w:r>
            <w:proofErr w:type="gram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«Нотабене», 1997. — 288 с.</w:t>
            </w:r>
          </w:p>
        </w:tc>
      </w:tr>
      <w:tr w:rsidR="005F2934" w:rsidTr="00E64D6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F2934" w:rsidRPr="00E64D6E" w:rsidTr="00E64D6E">
        <w:trPr>
          <w:trHeight w:hRule="exact" w:val="50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редактор</w:t>
            </w:r>
          </w:p>
        </w:tc>
      </w:tr>
      <w:tr w:rsidR="005F2934" w:rsidTr="00E64D6E">
        <w:trPr>
          <w:trHeight w:hRule="exact" w:val="279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5F2934" w:rsidRDefault="003A4D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0"/>
        <w:gridCol w:w="4790"/>
        <w:gridCol w:w="984"/>
      </w:tblGrid>
      <w:tr w:rsidR="005F293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5F2934" w:rsidRDefault="005F29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5F293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F2934" w:rsidRPr="00E64D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5F2934" w:rsidRPr="00E64D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F2934" w:rsidRPr="00E64D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F2934" w:rsidRPr="00E64D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5F2934" w:rsidRPr="00E64D6E">
        <w:trPr>
          <w:trHeight w:hRule="exact" w:val="277"/>
        </w:trPr>
        <w:tc>
          <w:tcPr>
            <w:tcW w:w="766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</w:tr>
      <w:tr w:rsidR="005F2934" w:rsidRPr="00E64D6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F2934" w:rsidRPr="00E64D6E" w:rsidTr="0048554C">
        <w:trPr>
          <w:trHeight w:hRule="exact" w:val="47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 w:rsidP="00485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занятий. </w:t>
            </w:r>
          </w:p>
        </w:tc>
      </w:tr>
      <w:tr w:rsidR="005F2934" w:rsidRPr="00E64D6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Default="003A4D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5F2934" w:rsidRPr="00E64D6E">
        <w:trPr>
          <w:trHeight w:hRule="exact" w:val="277"/>
        </w:trPr>
        <w:tc>
          <w:tcPr>
            <w:tcW w:w="766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F2934" w:rsidRPr="003A4DF6" w:rsidRDefault="005F2934">
            <w:pPr>
              <w:rPr>
                <w:lang w:val="ru-RU"/>
              </w:rPr>
            </w:pPr>
          </w:p>
        </w:tc>
      </w:tr>
      <w:tr w:rsidR="005F2934" w:rsidRPr="00E64D6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A4D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F2934" w:rsidRPr="00E64D6E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план дисциплины представлен в Приложении 2.</w:t>
            </w:r>
          </w:p>
          <w:p w:rsidR="005F2934" w:rsidRPr="003A4DF6" w:rsidRDefault="005F29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F2934" w:rsidRPr="003A4DF6" w:rsidRDefault="003A4D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A4D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5F2934" w:rsidRPr="003A4DF6" w:rsidRDefault="005F2934">
      <w:pPr>
        <w:rPr>
          <w:lang w:val="ru-RU"/>
        </w:rPr>
      </w:pPr>
    </w:p>
    <w:sectPr w:rsidR="005F2934" w:rsidRPr="003A4DF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A4DF6"/>
    <w:rsid w:val="0048554C"/>
    <w:rsid w:val="005F2934"/>
    <w:rsid w:val="0097150F"/>
    <w:rsid w:val="00C051D5"/>
    <w:rsid w:val="00D31453"/>
    <w:rsid w:val="00E209E2"/>
    <w:rsid w:val="00E6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5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2735</Words>
  <Characters>15592</Characters>
  <Application>Microsoft Office Word</Application>
  <DocSecurity>0</DocSecurity>
  <Lines>129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ИО-15_plx_Древнегреческий язык и древнегреческие источники_</dc:title>
  <dc:creator>FastReport.NET</dc:creator>
  <cp:lastModifiedBy>User</cp:lastModifiedBy>
  <cp:revision>8</cp:revision>
  <dcterms:created xsi:type="dcterms:W3CDTF">2019-06-17T13:43:00Z</dcterms:created>
  <dcterms:modified xsi:type="dcterms:W3CDTF">2019-08-29T06:26:00Z</dcterms:modified>
</cp:coreProperties>
</file>